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1B4FAE" w:rsidP="00280920">
      <w:pPr>
        <w:jc w:val="center"/>
        <w:rPr>
          <w:b/>
          <w:sz w:val="28"/>
          <w:szCs w:val="28"/>
        </w:rPr>
      </w:pPr>
      <w:r>
        <w:rPr>
          <w:b/>
          <w:sz w:val="28"/>
          <w:szCs w:val="28"/>
        </w:rPr>
        <w:t xml:space="preserve">May 27, 2025 – Rescheduled </w:t>
      </w:r>
      <w:bookmarkStart w:id="0" w:name="_GoBack"/>
      <w:bookmarkEnd w:id="0"/>
      <w:r w:rsidR="009E17E0">
        <w:rPr>
          <w:b/>
          <w:sz w:val="28"/>
          <w:szCs w:val="28"/>
        </w:rPr>
        <w:t>Tuesday</w:t>
      </w:r>
      <w:r>
        <w:rPr>
          <w:b/>
          <w:sz w:val="28"/>
          <w:szCs w:val="28"/>
        </w:rPr>
        <w:t xml:space="preserve"> June 3</w:t>
      </w:r>
      <w:r w:rsidR="001723EC">
        <w:rPr>
          <w:b/>
          <w:sz w:val="28"/>
          <w:szCs w:val="28"/>
        </w:rPr>
        <w:t>, 2025</w:t>
      </w:r>
      <w:r w:rsidR="009E17E0">
        <w:rPr>
          <w:b/>
          <w:sz w:val="28"/>
          <w:szCs w:val="28"/>
        </w:rPr>
        <w:t xml:space="preserve"> </w:t>
      </w:r>
    </w:p>
    <w:p w:rsidR="00280920" w:rsidRDefault="00062C3F" w:rsidP="00280920">
      <w:pPr>
        <w:jc w:val="center"/>
        <w:rPr>
          <w:b/>
          <w:sz w:val="28"/>
          <w:szCs w:val="28"/>
        </w:rPr>
      </w:pPr>
      <w:r>
        <w:rPr>
          <w:b/>
          <w:sz w:val="28"/>
          <w:szCs w:val="28"/>
        </w:rPr>
        <w:t>Open Session at 5</w:t>
      </w:r>
      <w:r w:rsidR="001723EC">
        <w:rPr>
          <w:b/>
          <w:sz w:val="28"/>
          <w:szCs w:val="28"/>
        </w:rPr>
        <w:t>:00 pm.  Closed S</w:t>
      </w:r>
      <w:r w:rsidR="00EE52D0">
        <w:rPr>
          <w:b/>
          <w:sz w:val="28"/>
          <w:szCs w:val="28"/>
        </w:rPr>
        <w:t>ession when documented to follow</w:t>
      </w:r>
      <w:r w:rsidR="00280920">
        <w:rPr>
          <w:b/>
          <w:sz w:val="28"/>
          <w:szCs w:val="28"/>
        </w:rPr>
        <w:t>.</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1B4FAE" w:rsidP="00280920">
      <w:pPr>
        <w:pStyle w:val="ListParagraph"/>
        <w:numPr>
          <w:ilvl w:val="0"/>
          <w:numId w:val="25"/>
        </w:numPr>
        <w:rPr>
          <w:b/>
          <w:sz w:val="28"/>
          <w:szCs w:val="28"/>
        </w:rPr>
      </w:pPr>
      <w:r>
        <w:rPr>
          <w:b/>
          <w:sz w:val="28"/>
          <w:szCs w:val="28"/>
        </w:rPr>
        <w:t xml:space="preserve"> Call to Order -</w:t>
      </w:r>
      <w:r w:rsidR="009E17E0">
        <w:rPr>
          <w:i/>
          <w:sz w:val="24"/>
          <w:szCs w:val="24"/>
          <w:highlight w:val="yellow"/>
        </w:rPr>
        <w:t xml:space="preserve">Regular meeting of </w:t>
      </w:r>
      <w:r w:rsidR="0077721B">
        <w:rPr>
          <w:i/>
          <w:sz w:val="24"/>
          <w:szCs w:val="24"/>
        </w:rPr>
        <w:t xml:space="preserve"> May 27</w:t>
      </w:r>
      <w:r w:rsidR="001723EC">
        <w:rPr>
          <w:i/>
          <w:sz w:val="24"/>
          <w:szCs w:val="24"/>
        </w:rPr>
        <w:t>, 2025</w:t>
      </w:r>
      <w:r>
        <w:rPr>
          <w:i/>
          <w:sz w:val="24"/>
          <w:szCs w:val="24"/>
        </w:rPr>
        <w:t xml:space="preserve"> Rescheduled June 3, 2025</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77721B">
        <w:rPr>
          <w:i/>
          <w:sz w:val="24"/>
          <w:szCs w:val="24"/>
        </w:rPr>
        <w:t>April 22</w:t>
      </w:r>
      <w:r w:rsidR="001723EC">
        <w:rPr>
          <w:i/>
          <w:sz w:val="24"/>
          <w:szCs w:val="24"/>
        </w:rPr>
        <w:t xml:space="preserve"> , 2025</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77721B" w:rsidRDefault="0077721B" w:rsidP="0077721B">
      <w:pPr>
        <w:pStyle w:val="ListParagraph"/>
        <w:rPr>
          <w:b/>
          <w:sz w:val="28"/>
          <w:szCs w:val="28"/>
        </w:rPr>
      </w:pP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1723EC">
        <w:rPr>
          <w:sz w:val="24"/>
          <w:szCs w:val="24"/>
        </w:rPr>
        <w:t>n</w:t>
      </w:r>
      <w:r w:rsidR="0077721B">
        <w:rPr>
          <w:sz w:val="24"/>
          <w:szCs w:val="24"/>
        </w:rPr>
        <w:t>cials (Expenditures for April</w:t>
      </w:r>
      <w:r w:rsidR="001723EC">
        <w:rPr>
          <w:sz w:val="24"/>
          <w:szCs w:val="24"/>
        </w:rPr>
        <w:t xml:space="preserve"> Budget 2025</w:t>
      </w:r>
      <w:r w:rsidR="0077721B">
        <w:rPr>
          <w:sz w:val="24"/>
          <w:szCs w:val="24"/>
        </w:rPr>
        <w:t>) Five Star</w:t>
      </w:r>
      <w:r>
        <w:rPr>
          <w:sz w:val="24"/>
          <w:szCs w:val="24"/>
        </w:rPr>
        <w:t xml:space="preserve"> Attachment </w:t>
      </w:r>
    </w:p>
    <w:p w:rsidR="0077721B" w:rsidRDefault="0077721B" w:rsidP="003B35A3">
      <w:pPr>
        <w:pStyle w:val="ListParagraph"/>
        <w:numPr>
          <w:ilvl w:val="0"/>
          <w:numId w:val="34"/>
        </w:numPr>
        <w:rPr>
          <w:sz w:val="24"/>
          <w:szCs w:val="24"/>
        </w:rPr>
      </w:pPr>
      <w:r>
        <w:rPr>
          <w:sz w:val="24"/>
          <w:szCs w:val="24"/>
        </w:rPr>
        <w:t>Singleton/</w:t>
      </w:r>
      <w:proofErr w:type="spellStart"/>
      <w:r>
        <w:rPr>
          <w:sz w:val="24"/>
          <w:szCs w:val="24"/>
        </w:rPr>
        <w:t>Auman</w:t>
      </w:r>
      <w:proofErr w:type="spellEnd"/>
      <w:r>
        <w:rPr>
          <w:sz w:val="24"/>
          <w:szCs w:val="24"/>
        </w:rPr>
        <w:t xml:space="preserve"> three year proposal for approval</w:t>
      </w:r>
      <w:r w:rsidR="00BD64FC">
        <w:rPr>
          <w:sz w:val="24"/>
          <w:szCs w:val="24"/>
        </w:rPr>
        <w:t xml:space="preserve"> </w:t>
      </w:r>
      <w:r>
        <w:rPr>
          <w:sz w:val="24"/>
          <w:szCs w:val="24"/>
        </w:rPr>
        <w:t xml:space="preserve"> </w:t>
      </w:r>
    </w:p>
    <w:p w:rsidR="00094F00" w:rsidRPr="00094F00" w:rsidRDefault="00094F00" w:rsidP="00094F00">
      <w:pPr>
        <w:rPr>
          <w:sz w:val="24"/>
          <w:szCs w:val="24"/>
        </w:rPr>
      </w:pPr>
    </w:p>
    <w:p w:rsidR="00447484" w:rsidRDefault="00447484" w:rsidP="00447484">
      <w:pPr>
        <w:pStyle w:val="ListParagraph"/>
        <w:numPr>
          <w:ilvl w:val="0"/>
          <w:numId w:val="25"/>
        </w:numPr>
        <w:rPr>
          <w:b/>
          <w:sz w:val="28"/>
          <w:szCs w:val="28"/>
        </w:rPr>
      </w:pPr>
      <w:r w:rsidRPr="00F674F3">
        <w:rPr>
          <w:b/>
          <w:sz w:val="28"/>
          <w:szCs w:val="28"/>
        </w:rPr>
        <w:t>Old Business</w:t>
      </w:r>
    </w:p>
    <w:p w:rsidR="003A22A7" w:rsidRPr="0077721B" w:rsidRDefault="003A22A7" w:rsidP="0077721B">
      <w:pPr>
        <w:rPr>
          <w:sz w:val="24"/>
          <w:szCs w:val="24"/>
        </w:rPr>
      </w:pPr>
    </w:p>
    <w:p w:rsidR="005A688F" w:rsidRDefault="001723EC" w:rsidP="003A22A7">
      <w:pPr>
        <w:pStyle w:val="ListParagraph"/>
        <w:numPr>
          <w:ilvl w:val="0"/>
          <w:numId w:val="38"/>
        </w:numPr>
        <w:rPr>
          <w:sz w:val="24"/>
          <w:szCs w:val="24"/>
        </w:rPr>
      </w:pPr>
      <w:r>
        <w:rPr>
          <w:sz w:val="24"/>
          <w:szCs w:val="24"/>
        </w:rPr>
        <w:t xml:space="preserve">Welfare of spring and state response </w:t>
      </w:r>
      <w:r w:rsidR="003A22A7">
        <w:rPr>
          <w:sz w:val="24"/>
          <w:szCs w:val="24"/>
        </w:rPr>
        <w:t xml:space="preserve"> </w:t>
      </w:r>
    </w:p>
    <w:p w:rsidR="0077721B" w:rsidRDefault="0077721B" w:rsidP="0077721B">
      <w:pPr>
        <w:rPr>
          <w:sz w:val="24"/>
          <w:szCs w:val="24"/>
        </w:rPr>
      </w:pPr>
    </w:p>
    <w:p w:rsidR="0077721B" w:rsidRDefault="0077721B" w:rsidP="0077721B">
      <w:pPr>
        <w:pStyle w:val="ListParagraph"/>
        <w:numPr>
          <w:ilvl w:val="0"/>
          <w:numId w:val="25"/>
        </w:numPr>
        <w:rPr>
          <w:b/>
          <w:sz w:val="28"/>
          <w:szCs w:val="28"/>
        </w:rPr>
      </w:pPr>
      <w:r w:rsidRPr="0077721B">
        <w:rPr>
          <w:b/>
          <w:sz w:val="28"/>
          <w:szCs w:val="28"/>
        </w:rPr>
        <w:t xml:space="preserve">New Business </w:t>
      </w:r>
    </w:p>
    <w:p w:rsidR="0077721B" w:rsidRDefault="0077721B" w:rsidP="0077721B">
      <w:pPr>
        <w:pStyle w:val="ListParagraph"/>
        <w:rPr>
          <w:b/>
          <w:sz w:val="28"/>
          <w:szCs w:val="28"/>
        </w:rPr>
      </w:pPr>
    </w:p>
    <w:p w:rsidR="0077721B" w:rsidRDefault="0077721B" w:rsidP="0077721B">
      <w:pPr>
        <w:pStyle w:val="ListParagraph"/>
        <w:numPr>
          <w:ilvl w:val="0"/>
          <w:numId w:val="42"/>
        </w:numPr>
        <w:rPr>
          <w:sz w:val="24"/>
          <w:szCs w:val="24"/>
        </w:rPr>
      </w:pPr>
      <w:r>
        <w:rPr>
          <w:sz w:val="24"/>
          <w:szCs w:val="24"/>
        </w:rPr>
        <w:t xml:space="preserve">Approval of Resolution 2025-002 Paid Holidays for Employees. </w:t>
      </w:r>
    </w:p>
    <w:p w:rsidR="0077721B" w:rsidRDefault="0077721B" w:rsidP="0077721B">
      <w:pPr>
        <w:pStyle w:val="ListParagraph"/>
        <w:numPr>
          <w:ilvl w:val="0"/>
          <w:numId w:val="42"/>
        </w:numPr>
        <w:rPr>
          <w:sz w:val="24"/>
          <w:szCs w:val="24"/>
        </w:rPr>
      </w:pPr>
      <w:r>
        <w:rPr>
          <w:sz w:val="24"/>
          <w:szCs w:val="24"/>
        </w:rPr>
        <w:t xml:space="preserve">Approval of Resolution 2025-003 Stipends for Board Members and Basic Water Benefit to Employees. </w:t>
      </w:r>
    </w:p>
    <w:p w:rsidR="0077721B" w:rsidRDefault="0077721B" w:rsidP="0077721B">
      <w:pPr>
        <w:pStyle w:val="ListParagraph"/>
        <w:numPr>
          <w:ilvl w:val="0"/>
          <w:numId w:val="42"/>
        </w:numPr>
        <w:rPr>
          <w:sz w:val="24"/>
          <w:szCs w:val="24"/>
        </w:rPr>
      </w:pPr>
      <w:r>
        <w:rPr>
          <w:sz w:val="24"/>
          <w:szCs w:val="24"/>
        </w:rPr>
        <w:t>Approval of Resolution 2025-004 Assessin</w:t>
      </w:r>
      <w:r w:rsidR="00BD64FC">
        <w:rPr>
          <w:sz w:val="24"/>
          <w:szCs w:val="24"/>
        </w:rPr>
        <w:t>g a fine and repair F</w:t>
      </w:r>
      <w:r>
        <w:rPr>
          <w:sz w:val="24"/>
          <w:szCs w:val="24"/>
        </w:rPr>
        <w:t xml:space="preserve">ees for customer/public tampering in district meter box. </w:t>
      </w:r>
    </w:p>
    <w:p w:rsidR="00BD64FC" w:rsidRDefault="00BD64FC" w:rsidP="0077721B">
      <w:pPr>
        <w:pStyle w:val="ListParagraph"/>
        <w:numPr>
          <w:ilvl w:val="0"/>
          <w:numId w:val="42"/>
        </w:numPr>
        <w:rPr>
          <w:sz w:val="24"/>
          <w:szCs w:val="24"/>
        </w:rPr>
      </w:pPr>
      <w:r>
        <w:rPr>
          <w:sz w:val="24"/>
          <w:szCs w:val="24"/>
        </w:rPr>
        <w:t>SDRMA Insurance</w:t>
      </w:r>
      <w:r w:rsidR="0077721B">
        <w:rPr>
          <w:sz w:val="24"/>
          <w:szCs w:val="24"/>
        </w:rPr>
        <w:t xml:space="preserve"> Proposal 2025/2026 Update</w:t>
      </w:r>
    </w:p>
    <w:p w:rsidR="009734F8" w:rsidRDefault="00BD64FC" w:rsidP="0077721B">
      <w:pPr>
        <w:pStyle w:val="ListParagraph"/>
        <w:numPr>
          <w:ilvl w:val="0"/>
          <w:numId w:val="42"/>
        </w:numPr>
        <w:rPr>
          <w:sz w:val="24"/>
          <w:szCs w:val="24"/>
        </w:rPr>
      </w:pPr>
      <w:r>
        <w:rPr>
          <w:sz w:val="24"/>
          <w:szCs w:val="24"/>
        </w:rPr>
        <w:t xml:space="preserve">Annualized 2025-2026 budget for approval </w:t>
      </w:r>
    </w:p>
    <w:p w:rsidR="0077721B" w:rsidRPr="0077721B" w:rsidRDefault="009734F8" w:rsidP="0077721B">
      <w:pPr>
        <w:pStyle w:val="ListParagraph"/>
        <w:numPr>
          <w:ilvl w:val="0"/>
          <w:numId w:val="42"/>
        </w:numPr>
        <w:rPr>
          <w:sz w:val="24"/>
          <w:szCs w:val="24"/>
        </w:rPr>
      </w:pPr>
      <w:r>
        <w:rPr>
          <w:sz w:val="24"/>
          <w:szCs w:val="24"/>
        </w:rPr>
        <w:t xml:space="preserve">Quote for tank maintenance for approval </w:t>
      </w:r>
      <w:r w:rsidR="0077721B">
        <w:rPr>
          <w:sz w:val="24"/>
          <w:szCs w:val="24"/>
        </w:rPr>
        <w:t xml:space="preserve">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w:t>
      </w:r>
      <w:r w:rsidR="0077721B">
        <w:rPr>
          <w:b/>
          <w:sz w:val="28"/>
          <w:szCs w:val="28"/>
        </w:rPr>
        <w:t xml:space="preserve">Next Scheduled Regular Meeting  - June </w:t>
      </w:r>
      <w:r w:rsidR="00BD64FC">
        <w:rPr>
          <w:b/>
          <w:sz w:val="28"/>
          <w:szCs w:val="28"/>
        </w:rPr>
        <w:t>24, 2025 @ 5:00 PM</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r w:rsidR="00BD64FC">
        <w:rPr>
          <w:b/>
          <w:sz w:val="28"/>
          <w:szCs w:val="28"/>
        </w:rPr>
        <w:t xml:space="preserve">: None </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2E19B5"/>
    <w:multiLevelType w:val="hybridMultilevel"/>
    <w:tmpl w:val="EC3A0A16"/>
    <w:lvl w:ilvl="0" w:tplc="1108B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BD60AA"/>
    <w:multiLevelType w:val="hybridMultilevel"/>
    <w:tmpl w:val="F4CE200E"/>
    <w:lvl w:ilvl="0" w:tplc="A1B658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CD6630"/>
    <w:multiLevelType w:val="hybridMultilevel"/>
    <w:tmpl w:val="257A3B2E"/>
    <w:lvl w:ilvl="0" w:tplc="41A82C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5"/>
  </w:num>
  <w:num w:numId="2">
    <w:abstractNumId w:val="16"/>
  </w:num>
  <w:num w:numId="3">
    <w:abstractNumId w:val="10"/>
  </w:num>
  <w:num w:numId="4">
    <w:abstractNumId w:val="38"/>
  </w:num>
  <w:num w:numId="5">
    <w:abstractNumId w:val="17"/>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6"/>
  </w:num>
  <w:num w:numId="21">
    <w:abstractNumId w:val="24"/>
  </w:num>
  <w:num w:numId="22">
    <w:abstractNumId w:val="15"/>
  </w:num>
  <w:num w:numId="23">
    <w:abstractNumId w:val="41"/>
  </w:num>
  <w:num w:numId="24">
    <w:abstractNumId w:val="37"/>
  </w:num>
  <w:num w:numId="25">
    <w:abstractNumId w:val="34"/>
  </w:num>
  <w:num w:numId="26">
    <w:abstractNumId w:val="14"/>
  </w:num>
  <w:num w:numId="27">
    <w:abstractNumId w:val="30"/>
  </w:num>
  <w:num w:numId="28">
    <w:abstractNumId w:val="13"/>
  </w:num>
  <w:num w:numId="29">
    <w:abstractNumId w:val="27"/>
  </w:num>
  <w:num w:numId="30">
    <w:abstractNumId w:val="40"/>
  </w:num>
  <w:num w:numId="31">
    <w:abstractNumId w:val="11"/>
  </w:num>
  <w:num w:numId="32">
    <w:abstractNumId w:val="18"/>
  </w:num>
  <w:num w:numId="33">
    <w:abstractNumId w:val="21"/>
  </w:num>
  <w:num w:numId="34">
    <w:abstractNumId w:val="25"/>
  </w:num>
  <w:num w:numId="35">
    <w:abstractNumId w:val="28"/>
  </w:num>
  <w:num w:numId="36">
    <w:abstractNumId w:val="32"/>
  </w:num>
  <w:num w:numId="37">
    <w:abstractNumId w:val="39"/>
  </w:num>
  <w:num w:numId="38">
    <w:abstractNumId w:val="31"/>
  </w:num>
  <w:num w:numId="39">
    <w:abstractNumId w:val="23"/>
  </w:num>
  <w:num w:numId="40">
    <w:abstractNumId w:val="33"/>
  </w:num>
  <w:num w:numId="41">
    <w:abstractNumId w:val="1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094F00"/>
    <w:rsid w:val="001723EC"/>
    <w:rsid w:val="001A3322"/>
    <w:rsid w:val="001B4FAE"/>
    <w:rsid w:val="001E3A02"/>
    <w:rsid w:val="00261294"/>
    <w:rsid w:val="00280920"/>
    <w:rsid w:val="0032529F"/>
    <w:rsid w:val="003A22A7"/>
    <w:rsid w:val="003B35A3"/>
    <w:rsid w:val="00447484"/>
    <w:rsid w:val="00463FD7"/>
    <w:rsid w:val="00482AB9"/>
    <w:rsid w:val="004E5630"/>
    <w:rsid w:val="005A688F"/>
    <w:rsid w:val="00630622"/>
    <w:rsid w:val="00645252"/>
    <w:rsid w:val="006D3D74"/>
    <w:rsid w:val="00706CBA"/>
    <w:rsid w:val="0077721B"/>
    <w:rsid w:val="0083569A"/>
    <w:rsid w:val="008B72DD"/>
    <w:rsid w:val="009734F8"/>
    <w:rsid w:val="009B73BC"/>
    <w:rsid w:val="009D57CE"/>
    <w:rsid w:val="009E17E0"/>
    <w:rsid w:val="009E5CD5"/>
    <w:rsid w:val="009F427D"/>
    <w:rsid w:val="00A64A41"/>
    <w:rsid w:val="00A9204E"/>
    <w:rsid w:val="00BD64FC"/>
    <w:rsid w:val="00D41F9B"/>
    <w:rsid w:val="00EB4632"/>
    <w:rsid w:val="00EE52D0"/>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7</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5</cp:revision>
  <cp:lastPrinted>2025-05-19T18:48:00Z</cp:lastPrinted>
  <dcterms:created xsi:type="dcterms:W3CDTF">2025-05-19T18:48:00Z</dcterms:created>
  <dcterms:modified xsi:type="dcterms:W3CDTF">2025-05-22T18:12:00Z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