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2E71D6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6716BD">
        <w:rPr>
          <w:b/>
          <w:sz w:val="32"/>
          <w:szCs w:val="32"/>
        </w:rPr>
        <w:t xml:space="preserve"> OF May 18</w:t>
      </w:r>
      <w:r w:rsidR="007B1E2D">
        <w:rPr>
          <w:b/>
          <w:sz w:val="32"/>
          <w:szCs w:val="32"/>
        </w:rPr>
        <w:t>, 2021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6716BD">
        <w:rPr>
          <w:sz w:val="28"/>
          <w:szCs w:val="28"/>
        </w:rPr>
        <w:t>Jay Williams,</w:t>
      </w:r>
      <w:r w:rsidR="00427916">
        <w:rPr>
          <w:sz w:val="28"/>
          <w:szCs w:val="28"/>
        </w:rPr>
        <w:t xml:space="preserve"> </w:t>
      </w:r>
      <w:r w:rsidR="002E71D6" w:rsidRPr="002E71D6">
        <w:rPr>
          <w:sz w:val="28"/>
          <w:szCs w:val="28"/>
        </w:rPr>
        <w:t>Brett Hurff, Albert “Bud” Bosworth, James Lee, Christine Delucchi</w:t>
      </w:r>
      <w:r w:rsidR="00DA1198">
        <w:rPr>
          <w:sz w:val="28"/>
          <w:szCs w:val="28"/>
        </w:rPr>
        <w:t>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2E71D6">
        <w:rPr>
          <w:b/>
          <w:sz w:val="28"/>
          <w:szCs w:val="28"/>
        </w:rPr>
        <w:t xml:space="preserve">  </w:t>
      </w:r>
      <w:r w:rsidR="006716BD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2E71D6">
        <w:rPr>
          <w:b/>
          <w:sz w:val="28"/>
          <w:szCs w:val="28"/>
        </w:rPr>
        <w:t xml:space="preserve">   </w:t>
      </w:r>
      <w:r w:rsidR="002E71D6">
        <w:rPr>
          <w:sz w:val="28"/>
          <w:szCs w:val="28"/>
        </w:rPr>
        <w:t xml:space="preserve">Mark </w:t>
      </w:r>
      <w:proofErr w:type="spellStart"/>
      <w:r w:rsidR="002E71D6">
        <w:rPr>
          <w:sz w:val="28"/>
          <w:szCs w:val="28"/>
        </w:rPr>
        <w:t>Melcon</w:t>
      </w:r>
      <w:proofErr w:type="spellEnd"/>
      <w:r w:rsidR="002E71D6">
        <w:rPr>
          <w:sz w:val="28"/>
          <w:szCs w:val="28"/>
        </w:rPr>
        <w:t xml:space="preserve">, J.D. </w:t>
      </w:r>
      <w:r w:rsidR="007B1E2D">
        <w:rPr>
          <w:sz w:val="28"/>
          <w:szCs w:val="28"/>
        </w:rPr>
        <w:t>Hackett,</w:t>
      </w:r>
      <w:r w:rsidR="006716BD">
        <w:rPr>
          <w:sz w:val="28"/>
          <w:szCs w:val="28"/>
        </w:rPr>
        <w:t xml:space="preserve"> Mike Saitone, Jan Hammill.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</w:t>
      </w:r>
      <w:r w:rsidR="009A7D81">
        <w:rPr>
          <w:sz w:val="28"/>
          <w:szCs w:val="28"/>
        </w:rPr>
        <w:t xml:space="preserve"> </w:t>
      </w:r>
      <w:r w:rsidR="000E15AA">
        <w:rPr>
          <w:sz w:val="28"/>
          <w:szCs w:val="28"/>
        </w:rPr>
        <w:t xml:space="preserve"> President Jay Williams </w:t>
      </w:r>
      <w:r w:rsidR="002E71D6">
        <w:rPr>
          <w:sz w:val="28"/>
          <w:szCs w:val="28"/>
        </w:rPr>
        <w:t>cal</w:t>
      </w:r>
      <w:r w:rsidR="000E15AA">
        <w:rPr>
          <w:sz w:val="28"/>
          <w:szCs w:val="28"/>
        </w:rPr>
        <w:t>led the meeting to order at 6:09</w:t>
      </w:r>
      <w:r w:rsidR="002E71D6">
        <w:rPr>
          <w:sz w:val="28"/>
          <w:szCs w:val="28"/>
        </w:rPr>
        <w:t xml:space="preserve">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>A motion was mad</w:t>
      </w:r>
      <w:r w:rsidR="009E4876">
        <w:rPr>
          <w:sz w:val="28"/>
          <w:szCs w:val="28"/>
        </w:rPr>
        <w:t>e to</w:t>
      </w:r>
      <w:r w:rsidR="006716BD">
        <w:rPr>
          <w:sz w:val="28"/>
          <w:szCs w:val="28"/>
        </w:rPr>
        <w:t xml:space="preserve"> accep</w:t>
      </w:r>
      <w:r w:rsidR="000E15AA">
        <w:rPr>
          <w:sz w:val="28"/>
          <w:szCs w:val="28"/>
        </w:rPr>
        <w:t>t the May 18</w:t>
      </w:r>
      <w:r w:rsidR="00D04E81">
        <w:rPr>
          <w:sz w:val="28"/>
          <w:szCs w:val="28"/>
        </w:rPr>
        <w:t>, 2021 minutes</w:t>
      </w:r>
      <w:r w:rsidR="000E15AA">
        <w:rPr>
          <w:sz w:val="28"/>
          <w:szCs w:val="28"/>
        </w:rPr>
        <w:t xml:space="preserve"> by Brett and seconded by Jim</w:t>
      </w:r>
      <w:r w:rsidR="007B1E2D">
        <w:rPr>
          <w:sz w:val="28"/>
          <w:szCs w:val="28"/>
        </w:rPr>
        <w:t xml:space="preserve">.  All in favor.  </w:t>
      </w:r>
      <w:r w:rsidR="002E71D6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2E71D6">
        <w:rPr>
          <w:b/>
          <w:sz w:val="28"/>
          <w:szCs w:val="28"/>
        </w:rPr>
        <w:t xml:space="preserve">  </w:t>
      </w:r>
      <w:r w:rsidR="000E15AA">
        <w:rPr>
          <w:sz w:val="28"/>
          <w:szCs w:val="28"/>
        </w:rPr>
        <w:t>None</w:t>
      </w:r>
      <w:r w:rsidR="00DA1198">
        <w:rPr>
          <w:sz w:val="28"/>
          <w:szCs w:val="28"/>
        </w:rPr>
        <w:t xml:space="preserve">  </w:t>
      </w:r>
      <w:r w:rsidR="00444252">
        <w:rPr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2E71D6">
        <w:rPr>
          <w:b/>
          <w:sz w:val="28"/>
          <w:szCs w:val="28"/>
        </w:rPr>
        <w:t xml:space="preserve">  </w:t>
      </w:r>
      <w:r w:rsidR="002E71D6">
        <w:rPr>
          <w:sz w:val="28"/>
          <w:szCs w:val="28"/>
        </w:rPr>
        <w:t xml:space="preserve">J.D. </w:t>
      </w:r>
      <w:r w:rsidR="00D04E81">
        <w:rPr>
          <w:sz w:val="28"/>
          <w:szCs w:val="28"/>
        </w:rPr>
        <w:t>repor</w:t>
      </w:r>
      <w:r w:rsidR="000E15AA">
        <w:rPr>
          <w:sz w:val="28"/>
          <w:szCs w:val="28"/>
        </w:rPr>
        <w:t xml:space="preserve">ted the water usage for April was 5 million gallons.  April water samples were good. </w:t>
      </w:r>
      <w:r w:rsidR="003B060E">
        <w:rPr>
          <w:sz w:val="28"/>
          <w:szCs w:val="28"/>
        </w:rPr>
        <w:t xml:space="preserve"> 2 new services, one done and one to be done.   2 Bad valves that need to be replaced on Hillcrest and Lake </w:t>
      </w:r>
      <w:proofErr w:type="spellStart"/>
      <w:r w:rsidR="003B060E">
        <w:rPr>
          <w:sz w:val="28"/>
          <w:szCs w:val="28"/>
        </w:rPr>
        <w:t>Almanor</w:t>
      </w:r>
      <w:proofErr w:type="spellEnd"/>
      <w:r w:rsidR="003B060E">
        <w:rPr>
          <w:sz w:val="28"/>
          <w:szCs w:val="28"/>
        </w:rPr>
        <w:t xml:space="preserve"> Drive.  Both tanks are good.  Working with Cal-Fire to clean the spring area.   </w:t>
      </w:r>
      <w:r w:rsidR="000E15AA">
        <w:rPr>
          <w:sz w:val="28"/>
          <w:szCs w:val="28"/>
        </w:rPr>
        <w:t xml:space="preserve"> Looking into </w:t>
      </w:r>
      <w:proofErr w:type="spellStart"/>
      <w:r w:rsidR="000E15AA">
        <w:rPr>
          <w:sz w:val="28"/>
          <w:szCs w:val="28"/>
        </w:rPr>
        <w:t>Metron-Farnier</w:t>
      </w:r>
      <w:proofErr w:type="spellEnd"/>
      <w:r w:rsidR="000E15AA">
        <w:rPr>
          <w:sz w:val="28"/>
          <w:szCs w:val="28"/>
        </w:rPr>
        <w:t xml:space="preserve"> for electronic meter reading.  This company has no monthly service fee, provides us with a lap-top and receiver antenna as long as we stay with their company.  We will </w:t>
      </w:r>
      <w:r w:rsidR="00E676F4">
        <w:rPr>
          <w:sz w:val="28"/>
          <w:szCs w:val="28"/>
        </w:rPr>
        <w:t xml:space="preserve">start with 20 meters to see how it goes.  An estimate of what it will cost to change out the whole system will be submitted at the next Board Meeting.  </w:t>
      </w:r>
      <w:r w:rsidR="00135458">
        <w:rPr>
          <w:sz w:val="28"/>
          <w:szCs w:val="28"/>
        </w:rPr>
        <w:t xml:space="preserve"> Spring is f</w:t>
      </w:r>
      <w:r w:rsidR="00E676F4">
        <w:rPr>
          <w:sz w:val="28"/>
          <w:szCs w:val="28"/>
        </w:rPr>
        <w:t xml:space="preserve">ull.  </w:t>
      </w:r>
      <w:r w:rsidR="00135458">
        <w:rPr>
          <w:sz w:val="28"/>
          <w:szCs w:val="28"/>
        </w:rPr>
        <w:t xml:space="preserve">  Assisti</w:t>
      </w:r>
      <w:r w:rsidR="00E676F4">
        <w:rPr>
          <w:sz w:val="28"/>
          <w:szCs w:val="28"/>
        </w:rPr>
        <w:t>ng customer with replacing lateral</w:t>
      </w:r>
      <w:r w:rsidR="00135458">
        <w:rPr>
          <w:sz w:val="28"/>
          <w:szCs w:val="28"/>
        </w:rPr>
        <w:t>.  Responding to USA’</w:t>
      </w:r>
      <w:r w:rsidR="003B060E">
        <w:rPr>
          <w:sz w:val="28"/>
          <w:szCs w:val="28"/>
        </w:rPr>
        <w:t xml:space="preserve">s (811). </w:t>
      </w:r>
      <w:r w:rsidR="0003536E">
        <w:rPr>
          <w:sz w:val="28"/>
          <w:szCs w:val="28"/>
        </w:rPr>
        <w:t xml:space="preserve">  </w:t>
      </w:r>
      <w:r w:rsidR="00135458">
        <w:rPr>
          <w:sz w:val="28"/>
          <w:szCs w:val="28"/>
        </w:rPr>
        <w:t xml:space="preserve">                                        </w:t>
      </w:r>
      <w:r w:rsidR="007B1E2D">
        <w:rPr>
          <w:sz w:val="28"/>
          <w:szCs w:val="28"/>
        </w:rPr>
        <w:t xml:space="preserve">   </w:t>
      </w:r>
      <w:r w:rsidR="00246AD8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246AD8">
        <w:rPr>
          <w:b/>
          <w:sz w:val="28"/>
          <w:szCs w:val="28"/>
        </w:rPr>
        <w:t xml:space="preserve"> </w:t>
      </w:r>
      <w:r w:rsidR="000D0F5A">
        <w:rPr>
          <w:b/>
          <w:sz w:val="28"/>
          <w:szCs w:val="28"/>
        </w:rPr>
        <w:t xml:space="preserve"> </w:t>
      </w:r>
      <w:r w:rsidR="000D0F5A">
        <w:rPr>
          <w:sz w:val="28"/>
          <w:szCs w:val="28"/>
        </w:rPr>
        <w:t>Mike</w:t>
      </w:r>
      <w:proofErr w:type="gramStart"/>
      <w:r w:rsidR="000D0F5A">
        <w:rPr>
          <w:sz w:val="28"/>
          <w:szCs w:val="28"/>
        </w:rPr>
        <w:t xml:space="preserve">, </w:t>
      </w:r>
      <w:r w:rsidR="00246AD8">
        <w:rPr>
          <w:b/>
          <w:sz w:val="28"/>
          <w:szCs w:val="28"/>
        </w:rPr>
        <w:t xml:space="preserve"> </w:t>
      </w:r>
      <w:r w:rsidR="00E676F4">
        <w:rPr>
          <w:sz w:val="28"/>
          <w:szCs w:val="28"/>
        </w:rPr>
        <w:t>April</w:t>
      </w:r>
      <w:proofErr w:type="gramEnd"/>
      <w:r w:rsidR="00E676F4">
        <w:rPr>
          <w:sz w:val="28"/>
          <w:szCs w:val="28"/>
        </w:rPr>
        <w:t xml:space="preserve"> </w:t>
      </w:r>
      <w:r w:rsidR="002C5699">
        <w:rPr>
          <w:sz w:val="28"/>
          <w:szCs w:val="28"/>
        </w:rPr>
        <w:t>YTD Budget given to Directors.</w:t>
      </w:r>
      <w:r w:rsidR="00444252">
        <w:rPr>
          <w:sz w:val="28"/>
          <w:szCs w:val="28"/>
        </w:rPr>
        <w:t xml:space="preserve"> (Handout).</w:t>
      </w:r>
      <w:r w:rsidR="002C5699">
        <w:rPr>
          <w:sz w:val="28"/>
          <w:szCs w:val="28"/>
        </w:rPr>
        <w:t xml:space="preserve">  </w:t>
      </w:r>
      <w:r w:rsidR="004576CA">
        <w:rPr>
          <w:sz w:val="28"/>
          <w:szCs w:val="28"/>
        </w:rPr>
        <w:t xml:space="preserve">  Balance in LAIF is $269,240.26</w:t>
      </w:r>
      <w:r w:rsidR="00246AD8">
        <w:rPr>
          <w:sz w:val="28"/>
          <w:szCs w:val="28"/>
        </w:rPr>
        <w:t xml:space="preserve">. </w:t>
      </w:r>
      <w:r w:rsidR="00AA01D8">
        <w:rPr>
          <w:sz w:val="28"/>
          <w:szCs w:val="28"/>
        </w:rPr>
        <w:t xml:space="preserve"> </w:t>
      </w:r>
      <w:r w:rsidR="00246AD8">
        <w:rPr>
          <w:sz w:val="28"/>
          <w:szCs w:val="28"/>
        </w:rPr>
        <w:t xml:space="preserve"> 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46AD8">
        <w:rPr>
          <w:b/>
          <w:sz w:val="28"/>
          <w:szCs w:val="28"/>
        </w:rPr>
        <w:t xml:space="preserve">  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Update</w:t>
      </w:r>
      <w:r w:rsidR="002C5699">
        <w:rPr>
          <w:sz w:val="28"/>
          <w:szCs w:val="28"/>
        </w:rPr>
        <w:t xml:space="preserve"> on Church Property – no change.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HBMW Annexation</w:t>
      </w:r>
      <w:r w:rsidR="003B060E">
        <w:rPr>
          <w:sz w:val="28"/>
          <w:szCs w:val="28"/>
        </w:rPr>
        <w:t xml:space="preserve"> – Communication from County Administrator.  We are now hoping for June Annexation.   </w:t>
      </w:r>
      <w:r w:rsidR="00714A04">
        <w:rPr>
          <w:sz w:val="28"/>
          <w:szCs w:val="28"/>
        </w:rPr>
        <w:t xml:space="preserve">  </w:t>
      </w:r>
      <w:r w:rsidR="00CA282E">
        <w:rPr>
          <w:sz w:val="28"/>
          <w:szCs w:val="28"/>
        </w:rPr>
        <w:t xml:space="preserve">  </w:t>
      </w:r>
      <w:r w:rsidR="00444252">
        <w:rPr>
          <w:sz w:val="28"/>
          <w:szCs w:val="28"/>
        </w:rPr>
        <w:t xml:space="preserve">  </w:t>
      </w:r>
      <w:r w:rsidR="002C56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246AD8" w:rsidRPr="002C5699" w:rsidRDefault="003B060E" w:rsidP="002C569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SDRMA premiums were sent to us From Mike at </w:t>
      </w:r>
      <w:proofErr w:type="spellStart"/>
      <w:r>
        <w:rPr>
          <w:sz w:val="28"/>
          <w:szCs w:val="28"/>
        </w:rPr>
        <w:t>Flanigan</w:t>
      </w:r>
      <w:proofErr w:type="spellEnd"/>
      <w:r>
        <w:rPr>
          <w:sz w:val="28"/>
          <w:szCs w:val="28"/>
        </w:rPr>
        <w:t xml:space="preserve"> Leavitt.  They have been reduced about $500.00.  Manager </w:t>
      </w:r>
      <w:r w:rsidR="008274D1">
        <w:rPr>
          <w:sz w:val="28"/>
          <w:szCs w:val="28"/>
        </w:rPr>
        <w:t>Mike will shop for better premiums</w:t>
      </w:r>
      <w:r>
        <w:rPr>
          <w:sz w:val="28"/>
          <w:szCs w:val="28"/>
        </w:rPr>
        <w:t xml:space="preserve"> from a different company.  </w:t>
      </w:r>
      <w:r w:rsidR="00103326">
        <w:rPr>
          <w:sz w:val="28"/>
          <w:szCs w:val="28"/>
        </w:rPr>
        <w:t xml:space="preserve">  </w:t>
      </w:r>
      <w:r w:rsidR="00CA282E">
        <w:rPr>
          <w:sz w:val="28"/>
          <w:szCs w:val="28"/>
        </w:rPr>
        <w:t xml:space="preserve"> </w:t>
      </w:r>
      <w:r w:rsidR="002C5699">
        <w:rPr>
          <w:sz w:val="28"/>
          <w:szCs w:val="28"/>
        </w:rPr>
        <w:t xml:space="preserve"> </w:t>
      </w:r>
      <w:r w:rsidR="00246AD8" w:rsidRPr="002C5699">
        <w:rPr>
          <w:sz w:val="28"/>
          <w:szCs w:val="28"/>
        </w:rPr>
        <w:t xml:space="preserve"> </w:t>
      </w:r>
    </w:p>
    <w:p w:rsidR="00103326" w:rsidRDefault="003B060E" w:rsidP="00CA282E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Suez has not satisfied the District with their effort to adjust the billing and service of our water tanks.    Mike will continue to find an alternative </w:t>
      </w:r>
      <w:r w:rsidR="00086627">
        <w:rPr>
          <w:sz w:val="28"/>
          <w:szCs w:val="28"/>
        </w:rPr>
        <w:t>company to maintain our tanks.  We will</w:t>
      </w:r>
      <w:r w:rsidR="008274D1">
        <w:rPr>
          <w:sz w:val="28"/>
          <w:szCs w:val="28"/>
        </w:rPr>
        <w:t xml:space="preserve"> get a notary here if possible at our June meeting so Directors can sign for cancellation of Suez contract.  </w:t>
      </w:r>
    </w:p>
    <w:p w:rsidR="000D0F5A" w:rsidRPr="003B060E" w:rsidRDefault="002349B3" w:rsidP="003B060E">
      <w:pPr>
        <w:ind w:left="360"/>
        <w:rPr>
          <w:sz w:val="28"/>
          <w:szCs w:val="28"/>
        </w:rPr>
      </w:pPr>
      <w:r w:rsidRPr="003B060E">
        <w:rPr>
          <w:sz w:val="28"/>
          <w:szCs w:val="28"/>
        </w:rPr>
        <w:t xml:space="preserve">  </w:t>
      </w:r>
      <w:r w:rsidR="00103326" w:rsidRPr="003B060E">
        <w:rPr>
          <w:sz w:val="28"/>
          <w:szCs w:val="28"/>
        </w:rPr>
        <w:t xml:space="preserve">  </w:t>
      </w:r>
    </w:p>
    <w:p w:rsidR="003A409B" w:rsidRDefault="003A409B" w:rsidP="003A40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BUSINESS:   </w:t>
      </w:r>
    </w:p>
    <w:p w:rsidR="00AA01D8" w:rsidRPr="00AA01D8" w:rsidRDefault="007E50CF" w:rsidP="00103326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Singleton </w:t>
      </w:r>
      <w:proofErr w:type="spellStart"/>
      <w:r>
        <w:rPr>
          <w:sz w:val="28"/>
          <w:szCs w:val="28"/>
        </w:rPr>
        <w:t>Auman</w:t>
      </w:r>
      <w:proofErr w:type="spellEnd"/>
      <w:r>
        <w:rPr>
          <w:sz w:val="28"/>
          <w:szCs w:val="28"/>
        </w:rPr>
        <w:t xml:space="preserve"> </w:t>
      </w:r>
      <w:r w:rsidR="006745F1">
        <w:rPr>
          <w:sz w:val="28"/>
          <w:szCs w:val="28"/>
        </w:rPr>
        <w:t xml:space="preserve">presented an </w:t>
      </w:r>
      <w:r>
        <w:rPr>
          <w:sz w:val="28"/>
          <w:szCs w:val="28"/>
        </w:rPr>
        <w:t>engagement letter for the next 3 years of audits.</w:t>
      </w:r>
      <w:r w:rsidR="006745F1">
        <w:rPr>
          <w:sz w:val="28"/>
          <w:szCs w:val="28"/>
        </w:rPr>
        <w:t xml:space="preserve"> Fees increase quite substantially every year.  </w:t>
      </w:r>
      <w:r>
        <w:rPr>
          <w:sz w:val="28"/>
          <w:szCs w:val="28"/>
        </w:rPr>
        <w:t xml:space="preserve">  Mike will counter offer fees </w:t>
      </w:r>
      <w:proofErr w:type="gramStart"/>
      <w:r>
        <w:rPr>
          <w:sz w:val="28"/>
          <w:szCs w:val="28"/>
        </w:rPr>
        <w:t xml:space="preserve">to </w:t>
      </w:r>
      <w:r w:rsidR="00AA01D8">
        <w:rPr>
          <w:sz w:val="28"/>
          <w:szCs w:val="28"/>
        </w:rPr>
        <w:t xml:space="preserve"> </w:t>
      </w:r>
      <w:r w:rsidR="006745F1">
        <w:rPr>
          <w:sz w:val="28"/>
          <w:szCs w:val="28"/>
        </w:rPr>
        <w:t>stay</w:t>
      </w:r>
      <w:proofErr w:type="gramEnd"/>
      <w:r w:rsidR="006745F1">
        <w:rPr>
          <w:sz w:val="28"/>
          <w:szCs w:val="28"/>
        </w:rPr>
        <w:t xml:space="preserve"> the same for the next 3 years.  </w:t>
      </w:r>
    </w:p>
    <w:p w:rsidR="003A409B" w:rsidRPr="00103326" w:rsidRDefault="006745F1" w:rsidP="00103326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sz w:val="28"/>
          <w:szCs w:val="28"/>
        </w:rPr>
        <w:t>Budget for 2021-2022 was passed unanimously with a motion from Bud and a 2</w:t>
      </w:r>
      <w:r w:rsidRPr="006745F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from Jay.  Earmarked funds (</w:t>
      </w:r>
      <w:proofErr w:type="spellStart"/>
      <w:r>
        <w:rPr>
          <w:sz w:val="28"/>
          <w:szCs w:val="28"/>
        </w:rPr>
        <w:t>Laif</w:t>
      </w:r>
      <w:proofErr w:type="spellEnd"/>
      <w:r>
        <w:rPr>
          <w:sz w:val="28"/>
          <w:szCs w:val="28"/>
        </w:rPr>
        <w:t xml:space="preserve">) were documented.  </w:t>
      </w:r>
      <w:r w:rsidR="00AA01D8">
        <w:rPr>
          <w:sz w:val="28"/>
          <w:szCs w:val="28"/>
        </w:rPr>
        <w:t xml:space="preserve">  </w:t>
      </w:r>
      <w:r w:rsidR="003A409B" w:rsidRPr="00103326">
        <w:rPr>
          <w:sz w:val="28"/>
          <w:szCs w:val="28"/>
        </w:rPr>
        <w:t xml:space="preserve">  </w:t>
      </w:r>
    </w:p>
    <w:p w:rsidR="00246AD8" w:rsidRPr="00444252" w:rsidRDefault="000D0F5A" w:rsidP="00CA28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3E1" w:rsidRPr="00444252">
        <w:rPr>
          <w:sz w:val="28"/>
          <w:szCs w:val="28"/>
        </w:rPr>
        <w:t xml:space="preserve"> </w:t>
      </w:r>
      <w:r w:rsidR="002C5699" w:rsidRPr="00444252">
        <w:rPr>
          <w:sz w:val="28"/>
          <w:szCs w:val="28"/>
        </w:rPr>
        <w:t xml:space="preserve"> </w:t>
      </w:r>
      <w:r w:rsidR="00246AD8" w:rsidRPr="00444252">
        <w:rPr>
          <w:sz w:val="28"/>
          <w:szCs w:val="28"/>
        </w:rPr>
        <w:t xml:space="preserve">  </w:t>
      </w:r>
    </w:p>
    <w:p w:rsidR="000D0F5A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46AD8">
        <w:rPr>
          <w:b/>
          <w:sz w:val="28"/>
          <w:szCs w:val="28"/>
        </w:rPr>
        <w:t xml:space="preserve">  </w:t>
      </w:r>
      <w:r w:rsidR="00CA282E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246AD8">
        <w:rPr>
          <w:b/>
          <w:sz w:val="28"/>
          <w:szCs w:val="28"/>
        </w:rPr>
        <w:t xml:space="preserve">  </w:t>
      </w:r>
      <w:r w:rsidR="002349B3">
        <w:rPr>
          <w:sz w:val="28"/>
          <w:szCs w:val="28"/>
        </w:rPr>
        <w:t>June 15</w:t>
      </w:r>
      <w:r w:rsidR="00246AD8">
        <w:rPr>
          <w:sz w:val="28"/>
          <w:szCs w:val="28"/>
        </w:rPr>
        <w:t>, 2021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46AD8">
        <w:rPr>
          <w:b/>
          <w:sz w:val="28"/>
          <w:szCs w:val="28"/>
        </w:rPr>
        <w:t xml:space="preserve">  </w:t>
      </w:r>
      <w:r w:rsidR="002349B3">
        <w:rPr>
          <w:sz w:val="28"/>
          <w:szCs w:val="28"/>
        </w:rPr>
        <w:t xml:space="preserve">  None</w:t>
      </w:r>
      <w:r w:rsidR="000D0F5A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9573E1">
        <w:rPr>
          <w:b/>
          <w:sz w:val="28"/>
          <w:szCs w:val="28"/>
        </w:rPr>
        <w:t xml:space="preserve"> </w:t>
      </w:r>
      <w:r w:rsidR="009573E1">
        <w:rPr>
          <w:sz w:val="28"/>
          <w:szCs w:val="28"/>
        </w:rPr>
        <w:t xml:space="preserve"> </w:t>
      </w:r>
      <w:r w:rsidR="006745F1">
        <w:rPr>
          <w:sz w:val="28"/>
          <w:szCs w:val="28"/>
        </w:rPr>
        <w:t xml:space="preserve"> President Jay Williams</w:t>
      </w:r>
      <w:bookmarkStart w:id="0" w:name="_GoBack"/>
      <w:bookmarkEnd w:id="0"/>
      <w:r w:rsidR="002349B3">
        <w:rPr>
          <w:sz w:val="28"/>
          <w:szCs w:val="28"/>
        </w:rPr>
        <w:t xml:space="preserve"> </w:t>
      </w:r>
      <w:r w:rsidR="00CA282E">
        <w:rPr>
          <w:sz w:val="28"/>
          <w:szCs w:val="28"/>
        </w:rPr>
        <w:t>adj</w:t>
      </w:r>
      <w:r w:rsidR="002349B3">
        <w:rPr>
          <w:sz w:val="28"/>
          <w:szCs w:val="28"/>
        </w:rPr>
        <w:t xml:space="preserve">ourned the meeting at </w:t>
      </w:r>
      <w:r w:rsidR="00AA01D8">
        <w:rPr>
          <w:sz w:val="28"/>
          <w:szCs w:val="28"/>
        </w:rPr>
        <w:t>7:00</w:t>
      </w:r>
      <w:r w:rsidR="00246AD8">
        <w:rPr>
          <w:sz w:val="28"/>
          <w:szCs w:val="28"/>
        </w:rPr>
        <w:t xml:space="preserve"> pm.</w:t>
      </w:r>
    </w:p>
    <w:p w:rsidR="00246AD8" w:rsidRDefault="00246AD8" w:rsidP="00516B48">
      <w:pPr>
        <w:rPr>
          <w:sz w:val="28"/>
          <w:szCs w:val="28"/>
        </w:rPr>
      </w:pPr>
    </w:p>
    <w:p w:rsid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Respectfully Submitted,</w:t>
      </w:r>
    </w:p>
    <w:p w:rsidR="00246AD8" w:rsidRDefault="00246AD8" w:rsidP="00516B48">
      <w:pPr>
        <w:rPr>
          <w:sz w:val="28"/>
          <w:szCs w:val="28"/>
        </w:rPr>
      </w:pPr>
    </w:p>
    <w:p w:rsidR="00516B48" w:rsidRP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Albert “Bud” Bosworth</w:t>
      </w:r>
      <w:r w:rsidR="00F33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9A4755"/>
    <w:multiLevelType w:val="hybridMultilevel"/>
    <w:tmpl w:val="814C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4D36B6"/>
    <w:multiLevelType w:val="hybridMultilevel"/>
    <w:tmpl w:val="2CB8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E53238"/>
    <w:multiLevelType w:val="hybridMultilevel"/>
    <w:tmpl w:val="34EE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8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3536E"/>
    <w:rsid w:val="00086627"/>
    <w:rsid w:val="000D0F5A"/>
    <w:rsid w:val="000E15AA"/>
    <w:rsid w:val="00103326"/>
    <w:rsid w:val="00135458"/>
    <w:rsid w:val="002349B3"/>
    <w:rsid w:val="00246AD8"/>
    <w:rsid w:val="00253406"/>
    <w:rsid w:val="002A3C8E"/>
    <w:rsid w:val="002C5699"/>
    <w:rsid w:val="002E71D6"/>
    <w:rsid w:val="003A409B"/>
    <w:rsid w:val="003B060E"/>
    <w:rsid w:val="00427916"/>
    <w:rsid w:val="00444252"/>
    <w:rsid w:val="004576CA"/>
    <w:rsid w:val="00516B48"/>
    <w:rsid w:val="00614CA2"/>
    <w:rsid w:val="00645252"/>
    <w:rsid w:val="006716BD"/>
    <w:rsid w:val="006745F1"/>
    <w:rsid w:val="006D3D74"/>
    <w:rsid w:val="00714A04"/>
    <w:rsid w:val="007466C6"/>
    <w:rsid w:val="007B1E2D"/>
    <w:rsid w:val="007E50CF"/>
    <w:rsid w:val="0081161C"/>
    <w:rsid w:val="008274D1"/>
    <w:rsid w:val="0083569A"/>
    <w:rsid w:val="009573E1"/>
    <w:rsid w:val="00974635"/>
    <w:rsid w:val="009A7D81"/>
    <w:rsid w:val="009E4876"/>
    <w:rsid w:val="00A9204E"/>
    <w:rsid w:val="00AA01D8"/>
    <w:rsid w:val="00B14ADB"/>
    <w:rsid w:val="00C35E3B"/>
    <w:rsid w:val="00CA282E"/>
    <w:rsid w:val="00CE19BE"/>
    <w:rsid w:val="00D04E81"/>
    <w:rsid w:val="00DA1198"/>
    <w:rsid w:val="00E21E7B"/>
    <w:rsid w:val="00E676F4"/>
    <w:rsid w:val="00F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4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2</cp:revision>
  <cp:lastPrinted>2021-05-13T16:30:00Z</cp:lastPrinted>
  <dcterms:created xsi:type="dcterms:W3CDTF">2021-05-19T18:37:00Z</dcterms:created>
  <dcterms:modified xsi:type="dcterms:W3CDTF">2021-05-19T18:37:00Z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